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DE" w:rsidRPr="00F4621F" w:rsidRDefault="002E31DE" w:rsidP="002E31DE">
      <w:pPr>
        <w:rPr>
          <w:u w:val="single"/>
        </w:rPr>
      </w:pPr>
      <w:proofErr w:type="spellStart"/>
      <w:r w:rsidRPr="00F4621F">
        <w:rPr>
          <w:u w:val="single"/>
        </w:rPr>
        <w:t>Spisak</w:t>
      </w:r>
      <w:proofErr w:type="spellEnd"/>
      <w:r w:rsidRPr="00F4621F">
        <w:rPr>
          <w:u w:val="single"/>
        </w:rPr>
        <w:t xml:space="preserve"> </w:t>
      </w:r>
      <w:proofErr w:type="spellStart"/>
      <w:r w:rsidRPr="00F4621F">
        <w:rPr>
          <w:u w:val="single"/>
        </w:rPr>
        <w:t>tema</w:t>
      </w:r>
      <w:proofErr w:type="spellEnd"/>
      <w:r w:rsidRPr="00F4621F">
        <w:rPr>
          <w:u w:val="single"/>
        </w:rPr>
        <w:t xml:space="preserve"> </w:t>
      </w:r>
      <w:proofErr w:type="spellStart"/>
      <w:r w:rsidRPr="00F4621F">
        <w:rPr>
          <w:u w:val="single"/>
        </w:rPr>
        <w:t>za</w:t>
      </w:r>
      <w:proofErr w:type="spellEnd"/>
      <w:r w:rsidRPr="00F4621F">
        <w:rPr>
          <w:u w:val="single"/>
        </w:rPr>
        <w:t xml:space="preserve"> </w:t>
      </w:r>
      <w:proofErr w:type="spellStart"/>
      <w:r w:rsidRPr="00F4621F">
        <w:rPr>
          <w:u w:val="single"/>
        </w:rPr>
        <w:t>seminarske</w:t>
      </w:r>
      <w:proofErr w:type="spellEnd"/>
      <w:r w:rsidRPr="00F4621F">
        <w:rPr>
          <w:u w:val="single"/>
        </w:rPr>
        <w:t xml:space="preserve"> </w:t>
      </w:r>
      <w:proofErr w:type="spellStart"/>
      <w:r w:rsidRPr="00F4621F">
        <w:rPr>
          <w:u w:val="single"/>
        </w:rPr>
        <w:t>radove</w:t>
      </w:r>
      <w:proofErr w:type="spellEnd"/>
      <w:r w:rsidRPr="00F4621F">
        <w:rPr>
          <w:u w:val="single"/>
        </w:rPr>
        <w:t xml:space="preserve"> </w:t>
      </w:r>
      <w:proofErr w:type="spellStart"/>
      <w:r w:rsidRPr="00F4621F">
        <w:rPr>
          <w:u w:val="single"/>
        </w:rPr>
        <w:t>studenata</w:t>
      </w:r>
      <w:proofErr w:type="spellEnd"/>
      <w:r w:rsidRPr="00F4621F">
        <w:rPr>
          <w:u w:val="single"/>
        </w:rPr>
        <w:t xml:space="preserve"> </w:t>
      </w:r>
      <w:proofErr w:type="spellStart"/>
      <w:r w:rsidRPr="00F4621F">
        <w:rPr>
          <w:u w:val="single"/>
        </w:rPr>
        <w:t>logopedije</w:t>
      </w:r>
      <w:proofErr w:type="spellEnd"/>
      <w:r w:rsidRPr="00F4621F">
        <w:rPr>
          <w:u w:val="single"/>
        </w:rPr>
        <w:t xml:space="preserve"> </w:t>
      </w:r>
      <w:proofErr w:type="spellStart"/>
      <w:r>
        <w:rPr>
          <w:u w:val="single"/>
        </w:rPr>
        <w:t>iz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psihologije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osoba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sa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jezičkim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poreme</w:t>
      </w:r>
      <w:proofErr w:type="spellEnd"/>
      <w:r>
        <w:rPr>
          <w:u w:val="single"/>
          <w:lang w:val="sr-Latn-CS"/>
        </w:rPr>
        <w:t>ć</w:t>
      </w:r>
      <w:proofErr w:type="spellStart"/>
      <w:r>
        <w:rPr>
          <w:u w:val="single"/>
        </w:rPr>
        <w:t>ajima</w:t>
      </w:r>
      <w:proofErr w:type="spellEnd"/>
    </w:p>
    <w:p w:rsidR="002E31DE" w:rsidRDefault="002E31DE" w:rsidP="002E31DE"/>
    <w:p w:rsidR="002E31DE" w:rsidRDefault="002E31DE" w:rsidP="002E31DE"/>
    <w:p w:rsidR="002E31DE" w:rsidRDefault="002E31DE" w:rsidP="002E31DE">
      <w:pPr>
        <w:numPr>
          <w:ilvl w:val="0"/>
          <w:numId w:val="2"/>
        </w:numPr>
      </w:pPr>
      <w:proofErr w:type="spellStart"/>
      <w:r>
        <w:t>Uloga</w:t>
      </w:r>
      <w:proofErr w:type="spellEnd"/>
      <w:r>
        <w:t xml:space="preserve"> </w:t>
      </w:r>
      <w:proofErr w:type="spellStart"/>
      <w:r>
        <w:t>psihičke</w:t>
      </w:r>
      <w:proofErr w:type="spellEnd"/>
      <w:r>
        <w:t xml:space="preserve"> </w:t>
      </w:r>
      <w:proofErr w:type="spellStart"/>
      <w:r>
        <w:t>traume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stresa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jezičkog</w:t>
      </w:r>
      <w:proofErr w:type="spellEnd"/>
      <w:r>
        <w:t xml:space="preserve"> </w:t>
      </w:r>
      <w:proofErr w:type="spellStart"/>
      <w:r>
        <w:t>poremećaja</w:t>
      </w:r>
      <w:proofErr w:type="spellEnd"/>
    </w:p>
    <w:p w:rsidR="002E31DE" w:rsidRDefault="002E31DE" w:rsidP="002E31DE">
      <w:pPr>
        <w:ind w:left="360"/>
      </w:pPr>
    </w:p>
    <w:p w:rsidR="002E31DE" w:rsidRDefault="002E31DE" w:rsidP="002E31DE">
      <w:pPr>
        <w:ind w:left="360"/>
      </w:pPr>
    </w:p>
    <w:p w:rsidR="002E31DE" w:rsidRDefault="002E31DE" w:rsidP="002E31DE">
      <w:pPr>
        <w:numPr>
          <w:ilvl w:val="0"/>
          <w:numId w:val="2"/>
        </w:numPr>
        <w:rPr>
          <w:lang w:val="sr-Latn-CS"/>
        </w:rPr>
      </w:pPr>
      <w:proofErr w:type="spellStart"/>
      <w:r>
        <w:t>Psihoanaliti</w:t>
      </w:r>
      <w:proofErr w:type="spellEnd"/>
      <w:r>
        <w:rPr>
          <w:lang w:val="sr-Latn-CS"/>
        </w:rPr>
        <w:t>čka teorija o jezičkoj omašci i jezičkom poremećaju</w:t>
      </w: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Psihoanalitička teorija mucanja</w:t>
      </w: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Odnos mišljenja i jezika</w:t>
      </w: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Psihologija komunikacije i jezika sa osvrtom na njihove poremećaje</w:t>
      </w: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Inkluzija , inkluzivno obrazovanje i self koncept</w:t>
      </w: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Modeli ometenosti i njihovo reflektovanje na ometenost u jezičkom funkcionisanju</w:t>
      </w: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Ličnost osobe sa ometenošću i osećanje manje vrednosti  </w:t>
      </w: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Psihoterapijske metode u tretmanu logopata</w:t>
      </w: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Psihologija verbalne i neverbalne komunikacije</w:t>
      </w: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  <w:r>
        <w:rPr>
          <w:lang w:val="sr-Latn-CS"/>
        </w:rPr>
        <w:t xml:space="preserve"> </w:t>
      </w:r>
    </w:p>
    <w:p w:rsidR="002E31DE" w:rsidRDefault="002E31DE" w:rsidP="002E31DE">
      <w:pPr>
        <w:rPr>
          <w:lang w:val="sr-Latn-CS"/>
        </w:rPr>
      </w:pPr>
      <w:r>
        <w:rPr>
          <w:lang w:val="sr-Latn-CS"/>
        </w:rPr>
        <w:t xml:space="preserve">      11. Psihološki i jezički aspekti razvoja deteta sa oštećenim sluhom</w:t>
      </w: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ind w:left="360"/>
        <w:rPr>
          <w:lang w:val="sr-Latn-CS"/>
        </w:rPr>
      </w:pPr>
      <w:r>
        <w:rPr>
          <w:lang w:val="sr-Latn-CS"/>
        </w:rPr>
        <w:t>12. Psihološke  dimenzije mucanja</w:t>
      </w: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ind w:left="360"/>
        <w:rPr>
          <w:lang w:val="sr-Latn-CS"/>
        </w:rPr>
      </w:pPr>
      <w:r>
        <w:rPr>
          <w:lang w:val="sr-Latn-CS"/>
        </w:rPr>
        <w:t>13.Psihološki aspekti mutizma</w:t>
      </w: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ind w:left="360"/>
        <w:rPr>
          <w:lang w:val="sr-Latn-CS"/>
        </w:rPr>
      </w:pPr>
    </w:p>
    <w:p w:rsidR="002E31DE" w:rsidRDefault="002E31DE" w:rsidP="002E31DE">
      <w:pPr>
        <w:ind w:left="360"/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ind w:left="360"/>
        <w:rPr>
          <w:lang w:val="sr-Latn-CS"/>
        </w:rPr>
      </w:pPr>
    </w:p>
    <w:p w:rsidR="002E31DE" w:rsidRDefault="002E31DE" w:rsidP="002E31DE">
      <w:pPr>
        <w:ind w:left="360"/>
        <w:rPr>
          <w:lang w:val="sr-Latn-CS"/>
        </w:rPr>
      </w:pPr>
    </w:p>
    <w:p w:rsidR="002E31DE" w:rsidRDefault="002E31DE" w:rsidP="002E31DE">
      <w:pPr>
        <w:ind w:left="360"/>
        <w:rPr>
          <w:lang w:val="sr-Latn-CS"/>
        </w:rPr>
      </w:pPr>
      <w:r>
        <w:rPr>
          <w:lang w:val="sr-Latn-CS"/>
        </w:rPr>
        <w:t>LITERATURA:</w:t>
      </w:r>
    </w:p>
    <w:p w:rsidR="002E31DE" w:rsidRDefault="002E31DE" w:rsidP="002E31DE">
      <w:pPr>
        <w:ind w:left="360"/>
        <w:rPr>
          <w:lang w:val="sr-Latn-CS"/>
        </w:rPr>
      </w:pP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Vesna Radoman : Psihologija jezika i jezičkih poremećaja ,Defektološki fakultet 2003.Bgd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Vesna Radoman : Surdopsihologija, FASPER 2006. Beograd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Džudit Grin: Mišljenje i jezik, Nolit 1978.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Ivan Ivić: Čovek kao animal simbolicum, Nolit 1978.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Sigmund Frojd : Uvod u psihoanalizu, Matica srpska 1969.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Sigmund Frojd: Psihopatologija svakodnevnog života, Matica srpska 1969.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Alfred Adler: Poznavanje čoveka, Matica srpska 1990.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Alfred Adler: Individualna psihologija, Matica srpska 1989.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Rozmari Šekspir:  Psihologija ometenih u razvoju, Nolit 1978.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 Sulejman Hrnjica,Vesna Radoman,Jasmina Radonjić i dr. Ometeno dete, Zavod za udžbenike i nastavna sredstva Beograd 1991. 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 Vesna Radoman: Razvoj teorijskih modela ometenosti i jezičke ometenosti, Istraživanja u defektologiji br.5.2004. (časopis)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Oto Fenihel : Psihoanalitička teorija neuroza, Medicinska knjiga Beograd, Zagreb,1961.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Lav S.Vigotski: Mišljenje i govor, Nolit 1983        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Nikola Rot: Znakovi i značenja, Plato Beograd 2003.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Kratochwill Thomas  1981, Selective mutism Lawrence Erlbaum Associates Publishers,</w:t>
      </w:r>
    </w:p>
    <w:p w:rsidR="002E31DE" w:rsidRDefault="002E31DE" w:rsidP="002E31DE">
      <w:pPr>
        <w:ind w:left="540"/>
        <w:rPr>
          <w:lang w:val="sr-Latn-CS"/>
        </w:rPr>
      </w:pPr>
      <w:r>
        <w:rPr>
          <w:lang w:val="sr-Latn-CS"/>
        </w:rPr>
        <w:t xml:space="preserve"> Hillsdale. New Jersey.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Tijana Mandić: Komunikologija, psihologija komunikacija, Clio Beograd,2003.</w:t>
      </w:r>
    </w:p>
    <w:p w:rsidR="002E31DE" w:rsidRDefault="002E31DE" w:rsidP="002E31DE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Dezmond Moris: Otkrivanje čoveka kroz gestove i ponašanje, Jugoslavija 1979.</w:t>
      </w:r>
    </w:p>
    <w:p w:rsidR="002E31DE" w:rsidRDefault="002E31DE" w:rsidP="002E31DE">
      <w:pPr>
        <w:rPr>
          <w:lang w:val="sr-Latn-CS"/>
        </w:rPr>
      </w:pPr>
      <w:r>
        <w:rPr>
          <w:lang w:val="sr-Latn-CS"/>
        </w:rPr>
        <w:t xml:space="preserve">         18. Radoman V.  Učenici sa razvojnim smetnjama u novoj školi po meri deteta</w:t>
      </w:r>
    </w:p>
    <w:p w:rsidR="002E31DE" w:rsidRDefault="002E31DE" w:rsidP="002E31DE">
      <w:pPr>
        <w:rPr>
          <w:lang w:val="sr-Latn-CS"/>
        </w:rPr>
      </w:pPr>
      <w:r>
        <w:rPr>
          <w:lang w:val="sr-Latn-CS"/>
        </w:rPr>
        <w:t xml:space="preserve">                                     u zborniku „Uvažavanje različitosti i obrazovanje“, Institut  </w:t>
      </w:r>
    </w:p>
    <w:p w:rsidR="002E31DE" w:rsidRDefault="002E31DE" w:rsidP="002E31DE">
      <w:pPr>
        <w:rPr>
          <w:lang w:val="sr-Latn-CS"/>
        </w:rPr>
      </w:pPr>
      <w:r>
        <w:rPr>
          <w:lang w:val="sr-Latn-CS"/>
        </w:rPr>
        <w:t xml:space="preserve">                                     za pedagoška istraživanja, Beograd 2003.str.65-70.</w:t>
      </w: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  <w:r>
        <w:rPr>
          <w:lang w:val="sr-Latn-CS"/>
        </w:rPr>
        <w:t xml:space="preserve">         19. Radoman V.          Specifičnosti položaja osoba sa invaliditetom i mogućnosti </w:t>
      </w:r>
    </w:p>
    <w:p w:rsidR="002E31DE" w:rsidRDefault="002E31DE" w:rsidP="002E31DE">
      <w:pPr>
        <w:rPr>
          <w:lang w:val="sr-Latn-CS"/>
        </w:rPr>
      </w:pPr>
      <w:r>
        <w:rPr>
          <w:lang w:val="sr-Latn-CS"/>
        </w:rPr>
        <w:t xml:space="preserve">                                             psihosocijalne podrške, Zbornik radova Prava osoba sa invali</w:t>
      </w:r>
    </w:p>
    <w:p w:rsidR="002E31DE" w:rsidRDefault="002E31DE" w:rsidP="002E31DE">
      <w:pPr>
        <w:rPr>
          <w:lang w:val="sr-Latn-CS"/>
        </w:rPr>
      </w:pPr>
      <w:r>
        <w:rPr>
          <w:lang w:val="sr-Latn-CS"/>
        </w:rPr>
        <w:t xml:space="preserve">                                            ditetom, Centar za unapređenje pravnih studija Beograd 2003.</w:t>
      </w:r>
    </w:p>
    <w:p w:rsidR="002E31DE" w:rsidRDefault="002E31DE" w:rsidP="002E31DE">
      <w:pPr>
        <w:rPr>
          <w:lang w:val="sr-Latn-CS"/>
        </w:rPr>
      </w:pPr>
      <w:r>
        <w:rPr>
          <w:lang w:val="sr-Latn-CS"/>
        </w:rPr>
        <w:t xml:space="preserve">   </w:t>
      </w:r>
    </w:p>
    <w:p w:rsidR="002E31DE" w:rsidRDefault="002E31DE" w:rsidP="002E31DE">
      <w:pPr>
        <w:rPr>
          <w:lang w:val="sr-Latn-CS"/>
        </w:rPr>
      </w:pPr>
      <w:r>
        <w:rPr>
          <w:lang w:val="sr-Latn-CS"/>
        </w:rPr>
        <w:t xml:space="preserve">         20. Radoman V.         Analiza aktuelnog stanja i predlog reforme obrazovanja </w:t>
      </w:r>
    </w:p>
    <w:p w:rsidR="002E31DE" w:rsidRDefault="002E31DE" w:rsidP="002E31DE">
      <w:pPr>
        <w:rPr>
          <w:lang w:val="sr-Latn-CS"/>
        </w:rPr>
      </w:pPr>
      <w:r>
        <w:rPr>
          <w:lang w:val="sr-Latn-CS"/>
        </w:rPr>
        <w:t xml:space="preserve">                                            učenika sa posebnim potrebama, Škola,časopis za pravna i </w:t>
      </w:r>
    </w:p>
    <w:p w:rsidR="002E31DE" w:rsidRDefault="002E31DE" w:rsidP="002E31DE">
      <w:pPr>
        <w:rPr>
          <w:lang w:val="sr-Latn-CS"/>
        </w:rPr>
      </w:pPr>
      <w:r>
        <w:rPr>
          <w:lang w:val="sr-Latn-CS"/>
        </w:rPr>
        <w:t xml:space="preserve">                                            ekonomska pitanja u obrazovanju, vaspitanju,kulturi,</w:t>
      </w:r>
    </w:p>
    <w:p w:rsidR="002E31DE" w:rsidRDefault="002E31DE" w:rsidP="002E31DE">
      <w:pPr>
        <w:rPr>
          <w:lang w:val="sr-Latn-CS"/>
        </w:rPr>
      </w:pPr>
      <w:r>
        <w:rPr>
          <w:lang w:val="sr-Latn-CS"/>
        </w:rPr>
        <w:t xml:space="preserve">                                            nov.2003. str.2-14.</w:t>
      </w: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r>
        <w:t xml:space="preserve">          21. </w:t>
      </w:r>
      <w:proofErr w:type="spellStart"/>
      <w:r>
        <w:t>Radoman</w:t>
      </w:r>
      <w:proofErr w:type="spellEnd"/>
      <w:r>
        <w:t xml:space="preserve"> V.             </w:t>
      </w:r>
      <w:proofErr w:type="spellStart"/>
      <w:r>
        <w:t>Podsticaji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prepreke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putu</w:t>
      </w:r>
      <w:proofErr w:type="spellEnd"/>
      <w:r>
        <w:t xml:space="preserve"> </w:t>
      </w:r>
      <w:proofErr w:type="spellStart"/>
      <w:r>
        <w:t>uvođenja</w:t>
      </w:r>
      <w:proofErr w:type="spellEnd"/>
      <w:r>
        <w:t xml:space="preserve"> </w:t>
      </w:r>
      <w:proofErr w:type="spellStart"/>
      <w:r>
        <w:t>inkluzivnog</w:t>
      </w:r>
      <w:proofErr w:type="spellEnd"/>
      <w:r>
        <w:t xml:space="preserve"> </w:t>
      </w:r>
      <w:proofErr w:type="spellStart"/>
      <w:r>
        <w:t>obrazo</w:t>
      </w:r>
      <w:proofErr w:type="spellEnd"/>
    </w:p>
    <w:p w:rsidR="002E31DE" w:rsidRDefault="002E31DE" w:rsidP="002E31DE">
      <w:r>
        <w:t xml:space="preserve">                                                 </w:t>
      </w:r>
      <w:proofErr w:type="spellStart"/>
      <w:proofErr w:type="gramStart"/>
      <w:r>
        <w:t>vanja</w:t>
      </w:r>
      <w:proofErr w:type="spellEnd"/>
      <w:proofErr w:type="gramEnd"/>
      <w:r>
        <w:t xml:space="preserve"> u </w:t>
      </w:r>
      <w:proofErr w:type="spellStart"/>
      <w:r>
        <w:t>Srbiji</w:t>
      </w:r>
      <w:proofErr w:type="spellEnd"/>
      <w:r>
        <w:t xml:space="preserve">, Idem 2007g. </w:t>
      </w: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.</w:t>
      </w: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2E31DE" w:rsidRDefault="002E31DE" w:rsidP="002E31DE">
      <w:pPr>
        <w:rPr>
          <w:lang w:val="sr-Latn-CS"/>
        </w:rPr>
      </w:pPr>
    </w:p>
    <w:p w:rsidR="00593097" w:rsidRDefault="00593097"/>
    <w:sectPr w:rsidR="00593097" w:rsidSect="0059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256F"/>
    <w:multiLevelType w:val="hybridMultilevel"/>
    <w:tmpl w:val="779AD1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20117"/>
    <w:multiLevelType w:val="hybridMultilevel"/>
    <w:tmpl w:val="B462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C97B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1DE"/>
    <w:rsid w:val="002E31DE"/>
    <w:rsid w:val="00593097"/>
    <w:rsid w:val="0084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2699</Characters>
  <Application>Microsoft Office Word</Application>
  <DocSecurity>0</DocSecurity>
  <Lines>22</Lines>
  <Paragraphs>6</Paragraphs>
  <ScaleCrop>false</ScaleCrop>
  <Company>Grizli777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FasperVR</dc:creator>
  <cp:lastModifiedBy>FasperVR</cp:lastModifiedBy>
  <cp:revision>1</cp:revision>
  <dcterms:created xsi:type="dcterms:W3CDTF">2015-10-14T11:16:00Z</dcterms:created>
  <dcterms:modified xsi:type="dcterms:W3CDTF">2015-10-14T11:18:00Z</dcterms:modified>
</cp:coreProperties>
</file>